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6DB6" w14:textId="77777777" w:rsidR="00AF1CC5" w:rsidRPr="00FC4350" w:rsidRDefault="00AF1CC5" w:rsidP="00AF1CC5">
      <w:r w:rsidRPr="00FC4350">
        <w:rPr>
          <w:b/>
          <w:bCs/>
          <w:u w:val="single"/>
        </w:rPr>
        <w:t>Major Duties:</w:t>
      </w:r>
    </w:p>
    <w:p w14:paraId="2A60C2C6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>Maintain strategic oversight of the digital projects’ portfolio ensuring project management standards are set and adhered to.</w:t>
      </w:r>
    </w:p>
    <w:p w14:paraId="5D1CEFBC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>Lead a team of Project Managers to ensure the effective delivery of projects within the University’s digital project portfolio.</w:t>
      </w:r>
    </w:p>
    <w:p w14:paraId="3A25D5EA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>Assist and advise the relevant governance groups with the prioritization and timing of existing and new project proposals, managing the portfolio of projects within the forward-looking roadmap of projects and activities.</w:t>
      </w:r>
    </w:p>
    <w:p w14:paraId="588C4AF2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 xml:space="preserve">Manage the inter-dependencies between projects and the links to the operational plans and services in </w:t>
      </w:r>
      <w:proofErr w:type="spellStart"/>
      <w:r w:rsidRPr="00FC4350">
        <w:t>ISS.Escalating</w:t>
      </w:r>
      <w:proofErr w:type="spellEnd"/>
      <w:r w:rsidRPr="00FC4350">
        <w:t xml:space="preserve"> as appropriate via the associated governance structures as required.</w:t>
      </w:r>
    </w:p>
    <w:p w14:paraId="1924170F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 xml:space="preserve">Ensure that all activities have robust, achievable delivery plans built around effective project and resource </w:t>
      </w:r>
      <w:proofErr w:type="gramStart"/>
      <w:r w:rsidRPr="00FC4350">
        <w:t>management;</w:t>
      </w:r>
      <w:proofErr w:type="gramEnd"/>
    </w:p>
    <w:p w14:paraId="18955891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>Provide assurance and quality activities across the digital portfolio.</w:t>
      </w:r>
    </w:p>
    <w:p w14:paraId="34737C68" w14:textId="77777777" w:rsidR="00AF1CC5" w:rsidRPr="00FC4350" w:rsidRDefault="00AF1CC5" w:rsidP="00AF1CC5">
      <w:pPr>
        <w:numPr>
          <w:ilvl w:val="0"/>
          <w:numId w:val="1"/>
        </w:numPr>
      </w:pPr>
      <w:r w:rsidRPr="00FC4350">
        <w:t>Working with ISS Delivery Managers, oversee the transition of projects into service, assisting with managing a period of warranty as required.</w:t>
      </w:r>
    </w:p>
    <w:p w14:paraId="77208580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7B54"/>
    <w:multiLevelType w:val="multilevel"/>
    <w:tmpl w:val="1C2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4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C5"/>
    <w:rsid w:val="000B6C29"/>
    <w:rsid w:val="00451BE9"/>
    <w:rsid w:val="00565015"/>
    <w:rsid w:val="00A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BBFA"/>
  <w15:chartTrackingRefBased/>
  <w15:docId w15:val="{FEB0CC7A-7513-42D2-8379-512BB03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C5"/>
  </w:style>
  <w:style w:type="paragraph" w:styleId="Heading1">
    <w:name w:val="heading 1"/>
    <w:basedOn w:val="Normal"/>
    <w:next w:val="Normal"/>
    <w:link w:val="Heading1Char"/>
    <w:uiPriority w:val="9"/>
    <w:qFormat/>
    <w:rsid w:val="00AF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Lancaster 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2024-09-25T09:39:00Z</dcterms:created>
  <dcterms:modified xsi:type="dcterms:W3CDTF">2024-09-25T09:40:00Z</dcterms:modified>
</cp:coreProperties>
</file>